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9E0A40">
        <w:rPr>
          <w:rFonts w:ascii="Arial" w:eastAsia="Times New Roman" w:hAnsi="Arial" w:cs="Arial"/>
          <w:b/>
          <w:bCs/>
          <w:color w:val="000000"/>
          <w:lang w:eastAsia="ar-SA"/>
        </w:rPr>
        <w:t xml:space="preserve">AVASTIN 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>(</w:t>
      </w:r>
      <w:r w:rsidR="009E0A40">
        <w:rPr>
          <w:rFonts w:ascii="Arial" w:eastAsia="Times New Roman" w:hAnsi="Arial" w:cs="Arial"/>
          <w:b/>
          <w:bCs/>
          <w:color w:val="000000"/>
          <w:lang w:eastAsia="ar-SA"/>
        </w:rPr>
        <w:t>BEVACIZUMABEL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)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9E0A40">
        <w:rPr>
          <w:rFonts w:ascii="Arial" w:eastAsia="Times New Roman" w:hAnsi="Arial" w:cs="Arial"/>
          <w:b/>
          <w:color w:val="000000"/>
          <w:lang w:eastAsia="ar-SA"/>
        </w:rPr>
        <w:t>JOSÉ DA SILVA CRUZ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9E0A40">
        <w:rPr>
          <w:rFonts w:ascii="Arial" w:eastAsia="Times New Roman" w:hAnsi="Arial" w:cs="Arial"/>
          <w:bCs/>
          <w:color w:val="000000"/>
          <w:lang w:eastAsia="ar-SA"/>
        </w:rPr>
        <w:t xml:space="preserve">201883000605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9E0A40">
        <w:rPr>
          <w:rFonts w:ascii="Arial" w:eastAsia="Times New Roman" w:hAnsi="Arial" w:cs="Arial"/>
          <w:bCs/>
          <w:color w:val="000000"/>
          <w:lang w:eastAsia="ar-SA"/>
        </w:rPr>
        <w:t>9430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ED0822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9E0A40">
        <w:rPr>
          <w:rFonts w:ascii="Arial" w:eastAsia="Times New Roman" w:hAnsi="Arial" w:cs="Arial"/>
          <w:color w:val="000000"/>
          <w:lang w:eastAsia="ar-SA"/>
        </w:rPr>
        <w:t>portador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 de memb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rana neovascular no </w:t>
      </w:r>
      <w:r w:rsidR="00927C91">
        <w:rPr>
          <w:rFonts w:ascii="Arial" w:eastAsia="Times New Roman" w:hAnsi="Arial" w:cs="Arial"/>
          <w:color w:val="000000"/>
          <w:lang w:eastAsia="ar-SA"/>
        </w:rPr>
        <w:t xml:space="preserve">olho </w:t>
      </w:r>
      <w:r w:rsidR="009E0A40">
        <w:rPr>
          <w:rFonts w:ascii="Arial" w:eastAsia="Times New Roman" w:hAnsi="Arial" w:cs="Arial"/>
          <w:color w:val="000000"/>
          <w:lang w:eastAsia="ar-SA"/>
        </w:rPr>
        <w:t>esquerdo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, 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9E0A40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06 (seis)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cação da medicação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BEVACIZUMABE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) em olho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esquerdo, sedo a aplicação 01 (uma) vez ao mês durante o período de 06 meses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A40" w:rsidRPr="006F0ACC" w:rsidRDefault="009E0A40" w:rsidP="009E0A40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06 (seis) </w:t>
            </w: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cação da medicação AVASTIN (BEVACIZUMABE) em olho esquerdo sedo a aplicação 01 (uma) vez ao mês durante o período de 06 meses.</w:t>
            </w:r>
          </w:p>
          <w:p w:rsidR="00927C91" w:rsidRPr="00F67D17" w:rsidRDefault="00927C91" w:rsidP="00E2322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9E0A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09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9E0A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/DAIS/SES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88" w:rsidRDefault="00440788" w:rsidP="00706A08">
      <w:pPr>
        <w:spacing w:after="0" w:line="240" w:lineRule="auto"/>
      </w:pPr>
      <w:r>
        <w:separator/>
      </w:r>
    </w:p>
  </w:endnote>
  <w:end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88" w:rsidRDefault="00440788" w:rsidP="00706A08">
      <w:pPr>
        <w:spacing w:after="0" w:line="240" w:lineRule="auto"/>
      </w:pPr>
      <w:r>
        <w:separator/>
      </w:r>
    </w:p>
  </w:footnote>
  <w:foot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82B00"/>
    <w:rsid w:val="0010602F"/>
    <w:rsid w:val="002505E8"/>
    <w:rsid w:val="002A6802"/>
    <w:rsid w:val="002E2A72"/>
    <w:rsid w:val="003427F2"/>
    <w:rsid w:val="00352796"/>
    <w:rsid w:val="00440788"/>
    <w:rsid w:val="0058298A"/>
    <w:rsid w:val="006F0A85"/>
    <w:rsid w:val="00706A08"/>
    <w:rsid w:val="00730573"/>
    <w:rsid w:val="00811734"/>
    <w:rsid w:val="00927C91"/>
    <w:rsid w:val="009E0A40"/>
    <w:rsid w:val="00A92238"/>
    <w:rsid w:val="00AD3F57"/>
    <w:rsid w:val="00C001C2"/>
    <w:rsid w:val="00C87F30"/>
    <w:rsid w:val="00D2330F"/>
    <w:rsid w:val="00D31313"/>
    <w:rsid w:val="00DD2A8B"/>
    <w:rsid w:val="00E2322E"/>
    <w:rsid w:val="00E433B4"/>
    <w:rsid w:val="00ED0822"/>
    <w:rsid w:val="00EE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2018-12-07T18:25:00Z</dcterms:created>
  <dcterms:modified xsi:type="dcterms:W3CDTF">2018-12-07T18:25:00Z</dcterms:modified>
</cp:coreProperties>
</file>